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B75" w:rsidRPr="00A841B2" w:rsidRDefault="00777F78">
      <w:pPr>
        <w:spacing w:after="0" w:line="408" w:lineRule="auto"/>
        <w:ind w:left="120"/>
        <w:jc w:val="center"/>
      </w:pPr>
      <w:bookmarkStart w:id="0" w:name="block-31237817"/>
      <w:bookmarkStart w:id="1" w:name="_GoBack"/>
      <w:bookmarkEnd w:id="1"/>
      <w:r w:rsidRPr="00A841B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D6B75" w:rsidRPr="00A841B2" w:rsidRDefault="00777F78">
      <w:pPr>
        <w:spacing w:after="0" w:line="408" w:lineRule="auto"/>
        <w:ind w:left="120"/>
        <w:jc w:val="center"/>
      </w:pPr>
      <w:bookmarkStart w:id="2" w:name="9e261362-ffd0-48e2-97ec-67d0cfd64d9a"/>
      <w:r w:rsidRPr="00A841B2">
        <w:rPr>
          <w:rFonts w:ascii="Times New Roman" w:hAnsi="Times New Roman"/>
          <w:b/>
          <w:color w:val="000000"/>
          <w:sz w:val="28"/>
        </w:rPr>
        <w:t>Министерство образования Приморского края</w:t>
      </w:r>
      <w:bookmarkEnd w:id="2"/>
      <w:r w:rsidRPr="00A841B2">
        <w:rPr>
          <w:rFonts w:ascii="Times New Roman" w:hAnsi="Times New Roman"/>
          <w:b/>
          <w:color w:val="000000"/>
          <w:sz w:val="28"/>
        </w:rPr>
        <w:t xml:space="preserve"> </w:t>
      </w:r>
    </w:p>
    <w:p w:rsidR="00FD6B75" w:rsidRPr="00A841B2" w:rsidRDefault="00777F78">
      <w:pPr>
        <w:spacing w:after="0" w:line="408" w:lineRule="auto"/>
        <w:ind w:left="120"/>
        <w:jc w:val="center"/>
      </w:pPr>
      <w:bookmarkStart w:id="3" w:name="fa857474-d364-4484-b584-baf24ad6f13e"/>
      <w:r w:rsidRPr="00A841B2">
        <w:rPr>
          <w:rFonts w:ascii="Times New Roman" w:hAnsi="Times New Roman"/>
          <w:b/>
          <w:color w:val="000000"/>
          <w:sz w:val="28"/>
        </w:rPr>
        <w:t>Администрация Надеждинского района</w:t>
      </w:r>
      <w:bookmarkEnd w:id="3"/>
    </w:p>
    <w:p w:rsidR="00FD6B75" w:rsidRPr="00A841B2" w:rsidRDefault="00777F78">
      <w:pPr>
        <w:spacing w:after="0" w:line="408" w:lineRule="auto"/>
        <w:ind w:left="120"/>
        <w:jc w:val="center"/>
      </w:pPr>
      <w:r w:rsidRPr="00A841B2">
        <w:rPr>
          <w:rFonts w:ascii="Times New Roman" w:hAnsi="Times New Roman"/>
          <w:b/>
          <w:color w:val="000000"/>
          <w:sz w:val="28"/>
        </w:rPr>
        <w:t>МБОУ СОШ №4</w:t>
      </w:r>
    </w:p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841B2" w:rsidTr="000D4161">
        <w:tc>
          <w:tcPr>
            <w:tcW w:w="3114" w:type="dxa"/>
          </w:tcPr>
          <w:p w:rsidR="00C53FFE" w:rsidRPr="0040209D" w:rsidRDefault="00777F7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777F7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4E6975" w:rsidRDefault="00777F7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77F7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 И.В.</w:t>
            </w:r>
          </w:p>
          <w:p w:rsidR="004E6975" w:rsidRDefault="00777F7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A841B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77F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77F7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77F7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777F7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77F7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Киселёва Ю.В.</w:t>
            </w:r>
          </w:p>
          <w:p w:rsidR="004E6975" w:rsidRDefault="00777F7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77F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777F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77F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№4 имени Косова</w:t>
            </w:r>
          </w:p>
          <w:p w:rsidR="000E6D86" w:rsidRDefault="00777F7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77F7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0E6D86" w:rsidRDefault="00777F7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77F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pacing w:after="0"/>
        <w:ind w:left="120"/>
      </w:pPr>
    </w:p>
    <w:p w:rsidR="00FD6B75" w:rsidRPr="00A841B2" w:rsidRDefault="00777F78">
      <w:pPr>
        <w:spacing w:after="0" w:line="408" w:lineRule="auto"/>
        <w:ind w:left="120"/>
        <w:jc w:val="center"/>
      </w:pPr>
      <w:r w:rsidRPr="00A841B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D6B75" w:rsidRPr="00A841B2" w:rsidRDefault="00777F78">
      <w:pPr>
        <w:spacing w:after="0" w:line="408" w:lineRule="auto"/>
        <w:ind w:left="120"/>
        <w:jc w:val="center"/>
      </w:pPr>
      <w:r w:rsidRPr="00A841B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841B2">
        <w:rPr>
          <w:rFonts w:ascii="Times New Roman" w:hAnsi="Times New Roman"/>
          <w:color w:val="000000"/>
          <w:sz w:val="28"/>
        </w:rPr>
        <w:t xml:space="preserve"> 4121905)</w:t>
      </w: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777F78">
      <w:pPr>
        <w:spacing w:after="0" w:line="408" w:lineRule="auto"/>
        <w:ind w:left="120"/>
        <w:jc w:val="center"/>
      </w:pPr>
      <w:r w:rsidRPr="00A841B2">
        <w:rPr>
          <w:rFonts w:ascii="Times New Roman" w:hAnsi="Times New Roman"/>
          <w:b/>
          <w:color w:val="000000"/>
          <w:sz w:val="28"/>
        </w:rPr>
        <w:t>учебного предмета «Информатика. Базовый уровень»</w:t>
      </w:r>
    </w:p>
    <w:p w:rsidR="00FD6B75" w:rsidRPr="00A841B2" w:rsidRDefault="00777F78">
      <w:pPr>
        <w:spacing w:after="0" w:line="408" w:lineRule="auto"/>
        <w:ind w:left="120"/>
        <w:jc w:val="center"/>
      </w:pPr>
      <w:r w:rsidRPr="00A841B2">
        <w:rPr>
          <w:rFonts w:ascii="Times New Roman" w:hAnsi="Times New Roman"/>
          <w:color w:val="000000"/>
          <w:sz w:val="28"/>
        </w:rPr>
        <w:t xml:space="preserve">для обучающихся 7–9 классов </w:t>
      </w: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FD6B75">
      <w:pPr>
        <w:spacing w:after="0"/>
        <w:ind w:left="120"/>
        <w:jc w:val="center"/>
      </w:pPr>
    </w:p>
    <w:p w:rsidR="00FD6B75" w:rsidRPr="00A841B2" w:rsidRDefault="00777F78">
      <w:pPr>
        <w:spacing w:after="0"/>
        <w:ind w:left="120"/>
        <w:jc w:val="center"/>
      </w:pPr>
      <w:bookmarkStart w:id="4" w:name="ae4c76de-41ab-46d4-9fe8-5c6b8c856b06"/>
      <w:r w:rsidRPr="00A841B2">
        <w:rPr>
          <w:rFonts w:ascii="Times New Roman" w:hAnsi="Times New Roman"/>
          <w:b/>
          <w:color w:val="000000"/>
          <w:sz w:val="28"/>
        </w:rPr>
        <w:lastRenderedPageBreak/>
        <w:t>п. Тавричанка</w:t>
      </w:r>
      <w:bookmarkEnd w:id="4"/>
      <w:r w:rsidRPr="00A841B2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22e736e0-d89d-49da-83ee-47ec29d46038"/>
      <w:r w:rsidRPr="00A841B2">
        <w:rPr>
          <w:rFonts w:ascii="Times New Roman" w:hAnsi="Times New Roman"/>
          <w:b/>
          <w:color w:val="000000"/>
          <w:sz w:val="28"/>
        </w:rPr>
        <w:t>2024</w:t>
      </w:r>
      <w:bookmarkEnd w:id="5"/>
    </w:p>
    <w:p w:rsidR="00FD6B75" w:rsidRPr="00A841B2" w:rsidRDefault="00FD6B75">
      <w:pPr>
        <w:spacing w:after="0"/>
        <w:ind w:left="120"/>
      </w:pPr>
    </w:p>
    <w:p w:rsidR="00FD6B75" w:rsidRPr="00A841B2" w:rsidRDefault="00FD6B75">
      <w:pPr>
        <w:sectPr w:rsidR="00FD6B75" w:rsidRPr="00A841B2">
          <w:pgSz w:w="11906" w:h="16383"/>
          <w:pgMar w:top="1134" w:right="850" w:bottom="1134" w:left="1701" w:header="720" w:footer="720" w:gutter="0"/>
          <w:cols w:space="720"/>
        </w:sectPr>
      </w:pPr>
    </w:p>
    <w:p w:rsidR="00FD6B75" w:rsidRPr="00A841B2" w:rsidRDefault="00777F78">
      <w:pPr>
        <w:spacing w:after="0" w:line="264" w:lineRule="auto"/>
        <w:ind w:left="120"/>
        <w:jc w:val="both"/>
      </w:pPr>
      <w:bookmarkStart w:id="6" w:name="block-31237818"/>
      <w:bookmarkEnd w:id="0"/>
      <w:r w:rsidRPr="00A841B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Программа по информатике на уровне основного общего </w:t>
      </w:r>
      <w:r w:rsidRPr="00A841B2">
        <w:rPr>
          <w:rFonts w:ascii="Times New Roman" w:hAnsi="Times New Roman"/>
          <w:color w:val="000000"/>
          <w:sz w:val="28"/>
        </w:rPr>
        <w:t>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</w:t>
      </w:r>
      <w:r w:rsidRPr="00A841B2">
        <w:rPr>
          <w:rFonts w:ascii="Times New Roman" w:hAnsi="Times New Roman"/>
          <w:color w:val="000000"/>
          <w:sz w:val="28"/>
        </w:rPr>
        <w:t xml:space="preserve">целях, общей стратегии обучения, воспитания и </w:t>
      </w:r>
      <w:proofErr w:type="gramStart"/>
      <w:r w:rsidRPr="00A841B2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Программа по информатике определяет кол</w:t>
      </w:r>
      <w:r w:rsidRPr="00A841B2">
        <w:rPr>
          <w:rFonts w:ascii="Times New Roman" w:hAnsi="Times New Roman"/>
          <w:color w:val="000000"/>
          <w:sz w:val="28"/>
        </w:rPr>
        <w:t>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</w:t>
      </w:r>
      <w:r w:rsidRPr="00A841B2">
        <w:rPr>
          <w:rFonts w:ascii="Times New Roman" w:hAnsi="Times New Roman"/>
          <w:color w:val="000000"/>
          <w:sz w:val="28"/>
        </w:rPr>
        <w:t>ации).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формирование основ мировоззрения, соответс</w:t>
      </w:r>
      <w:r w:rsidRPr="00A841B2">
        <w:rPr>
          <w:rFonts w:ascii="Times New Roman" w:hAnsi="Times New Roman"/>
          <w:color w:val="000000"/>
          <w:sz w:val="28"/>
        </w:rPr>
        <w:t>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</w:t>
      </w:r>
      <w:r w:rsidRPr="00A841B2">
        <w:rPr>
          <w:rFonts w:ascii="Times New Roman" w:hAnsi="Times New Roman"/>
          <w:color w:val="000000"/>
          <w:sz w:val="28"/>
        </w:rPr>
        <w:t>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</w:t>
      </w:r>
      <w:r w:rsidRPr="00A841B2">
        <w:rPr>
          <w:rFonts w:ascii="Times New Roman" w:hAnsi="Times New Roman"/>
          <w:color w:val="000000"/>
          <w:sz w:val="28"/>
        </w:rPr>
        <w:t>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</w:t>
      </w:r>
      <w:r w:rsidRPr="00A841B2">
        <w:rPr>
          <w:rFonts w:ascii="Times New Roman" w:hAnsi="Times New Roman"/>
          <w:color w:val="000000"/>
          <w:sz w:val="28"/>
        </w:rPr>
        <w:t>ата и так далее;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</w:t>
      </w:r>
      <w:r w:rsidRPr="00A841B2">
        <w:rPr>
          <w:rFonts w:ascii="Times New Roman" w:hAnsi="Times New Roman"/>
          <w:color w:val="000000"/>
          <w:sz w:val="28"/>
        </w:rPr>
        <w:t>ловиях обеспечения информационной безопасности личности обучающегося;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</w:t>
      </w:r>
      <w:r w:rsidRPr="00A841B2">
        <w:rPr>
          <w:rFonts w:ascii="Times New Roman" w:hAnsi="Times New Roman"/>
          <w:color w:val="000000"/>
          <w:sz w:val="28"/>
        </w:rPr>
        <w:t xml:space="preserve"> технологий и </w:t>
      </w:r>
      <w:r w:rsidRPr="00A841B2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</w:t>
      </w:r>
      <w:r w:rsidRPr="00A841B2">
        <w:rPr>
          <w:rFonts w:ascii="Times New Roman" w:hAnsi="Times New Roman"/>
          <w:color w:val="000000"/>
          <w:sz w:val="28"/>
        </w:rPr>
        <w:t>ационных процессов в различных системах;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Изучение информатики оказывает </w:t>
      </w:r>
      <w:r w:rsidRPr="00A841B2">
        <w:rPr>
          <w:rFonts w:ascii="Times New Roman" w:hAnsi="Times New Roman"/>
          <w:color w:val="000000"/>
          <w:sz w:val="28"/>
        </w:rPr>
        <w:t>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</w:t>
      </w:r>
      <w:r w:rsidRPr="00A841B2">
        <w:rPr>
          <w:rFonts w:ascii="Times New Roman" w:hAnsi="Times New Roman"/>
          <w:color w:val="000000"/>
          <w:sz w:val="28"/>
        </w:rPr>
        <w:t>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</w:t>
      </w:r>
      <w:r w:rsidRPr="00A841B2">
        <w:rPr>
          <w:rFonts w:ascii="Times New Roman" w:hAnsi="Times New Roman"/>
          <w:color w:val="000000"/>
          <w:sz w:val="28"/>
        </w:rPr>
        <w:t xml:space="preserve">ых областей, так и в иных жизненных ситуациях, становятся значимыми для формирования качеств личности, то </w:t>
      </w:r>
      <w:proofErr w:type="gramStart"/>
      <w:r w:rsidRPr="00A841B2">
        <w:rPr>
          <w:rFonts w:ascii="Times New Roman" w:hAnsi="Times New Roman"/>
          <w:color w:val="000000"/>
          <w:sz w:val="28"/>
        </w:rPr>
        <w:t>есть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ориентированы на формирование метапредметных и личностных результатов обучения.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A841B2">
        <w:rPr>
          <w:rFonts w:ascii="Times New Roman" w:hAnsi="Times New Roman"/>
          <w:color w:val="000000"/>
          <w:sz w:val="28"/>
        </w:rPr>
        <w:t>у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 xml:space="preserve">обучающихся: 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A841B2">
        <w:rPr>
          <w:rFonts w:ascii="Times New Roman" w:hAnsi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 w:rsidRPr="00A841B2">
        <w:rPr>
          <w:rFonts w:ascii="Times New Roman" w:hAnsi="Times New Roman"/>
          <w:color w:val="000000"/>
          <w:sz w:val="28"/>
        </w:rPr>
        <w:t>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знания, умения и навыки грамотной постановки зада</w:t>
      </w:r>
      <w:r w:rsidRPr="00A841B2">
        <w:rPr>
          <w:rFonts w:ascii="Times New Roman" w:hAnsi="Times New Roman"/>
          <w:color w:val="000000"/>
          <w:sz w:val="28"/>
        </w:rPr>
        <w:t>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знание</w:t>
      </w:r>
      <w:r w:rsidRPr="00A841B2">
        <w:rPr>
          <w:rFonts w:ascii="Times New Roman" w:hAnsi="Times New Roman"/>
          <w:color w:val="000000"/>
          <w:sz w:val="28"/>
        </w:rPr>
        <w:t xml:space="preserve">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</w:t>
      </w:r>
      <w:r w:rsidRPr="00A841B2">
        <w:rPr>
          <w:rFonts w:ascii="Times New Roman" w:hAnsi="Times New Roman"/>
          <w:color w:val="000000"/>
          <w:sz w:val="28"/>
        </w:rPr>
        <w:t>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</w:t>
      </w:r>
      <w:r w:rsidRPr="00A841B2">
        <w:rPr>
          <w:rFonts w:ascii="Times New Roman" w:hAnsi="Times New Roman"/>
          <w:color w:val="000000"/>
          <w:sz w:val="28"/>
        </w:rPr>
        <w:t>нной безопасности;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</w:t>
      </w:r>
      <w:r w:rsidRPr="00A841B2">
        <w:rPr>
          <w:rFonts w:ascii="Times New Roman" w:hAnsi="Times New Roman"/>
          <w:color w:val="000000"/>
          <w:sz w:val="28"/>
        </w:rPr>
        <w:t>вания определяют структуру основного содержания учебного предмета в виде следующих четырёх тематических разделов: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цифровая грамотность;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FD6B75" w:rsidRPr="00A841B2" w:rsidRDefault="00777F78">
      <w:pPr>
        <w:spacing w:after="0" w:line="264" w:lineRule="auto"/>
        <w:ind w:firstLine="600"/>
        <w:jc w:val="both"/>
      </w:pPr>
      <w:bookmarkStart w:id="7" w:name="9c77c369-253a-42d0-9f35-54c4c9eeb23c"/>
      <w:r w:rsidRPr="00A841B2">
        <w:rPr>
          <w:rFonts w:ascii="Times New Roman" w:hAnsi="Times New Roman"/>
          <w:color w:val="000000"/>
          <w:sz w:val="28"/>
        </w:rPr>
        <w:t>На изучение информатики на ба</w:t>
      </w:r>
      <w:r w:rsidRPr="00A841B2">
        <w:rPr>
          <w:rFonts w:ascii="Times New Roman" w:hAnsi="Times New Roman"/>
          <w:color w:val="000000"/>
          <w:sz w:val="28"/>
        </w:rPr>
        <w:t>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FD6B75" w:rsidRPr="00A841B2" w:rsidRDefault="00FD6B75">
      <w:pPr>
        <w:sectPr w:rsidR="00FD6B75" w:rsidRPr="00A841B2">
          <w:pgSz w:w="11906" w:h="16383"/>
          <w:pgMar w:top="1134" w:right="850" w:bottom="1134" w:left="1701" w:header="720" w:footer="720" w:gutter="0"/>
          <w:cols w:space="720"/>
        </w:sectPr>
      </w:pPr>
    </w:p>
    <w:p w:rsidR="00FD6B75" w:rsidRPr="00A841B2" w:rsidRDefault="00777F78">
      <w:pPr>
        <w:spacing w:after="0" w:line="264" w:lineRule="auto"/>
        <w:ind w:left="120"/>
        <w:jc w:val="both"/>
      </w:pPr>
      <w:bookmarkStart w:id="8" w:name="block-31237819"/>
      <w:bookmarkEnd w:id="6"/>
      <w:r w:rsidRPr="00A841B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7 КЛАСС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 xml:space="preserve">Компьютер – универсальное устройство обработки </w:t>
      </w:r>
      <w:r w:rsidRPr="00A841B2">
        <w:rPr>
          <w:rFonts w:ascii="Times New Roman" w:hAnsi="Times New Roman"/>
          <w:b/>
          <w:color w:val="000000"/>
          <w:sz w:val="28"/>
        </w:rPr>
        <w:t>данных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Основные компоненты компьютера и их назначение. </w:t>
      </w:r>
      <w:proofErr w:type="gramStart"/>
      <w:r>
        <w:rPr>
          <w:rFonts w:ascii="Times New Roman" w:hAnsi="Times New Roman"/>
          <w:color w:val="000000"/>
          <w:sz w:val="28"/>
        </w:rPr>
        <w:t>Процессор. Операти</w:t>
      </w:r>
      <w:r>
        <w:rPr>
          <w:rFonts w:ascii="Times New Roman" w:hAnsi="Times New Roman"/>
          <w:color w:val="000000"/>
          <w:sz w:val="28"/>
        </w:rPr>
        <w:t>вная и долговременная память.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Устройства ввода и вывода. Сенсорный ввод, датчики мобильных устройств, средства биометрической аутентификации.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</w:t>
      </w:r>
      <w:r w:rsidRPr="00A841B2">
        <w:rPr>
          <w:rFonts w:ascii="Times New Roman" w:hAnsi="Times New Roman"/>
          <w:color w:val="000000"/>
          <w:sz w:val="28"/>
        </w:rPr>
        <w:t>пьютеров. Суперкомпьютеры.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</w:t>
      </w:r>
      <w:r w:rsidRPr="00A841B2">
        <w:rPr>
          <w:rFonts w:ascii="Times New Roman" w:hAnsi="Times New Roman"/>
          <w:color w:val="000000"/>
          <w:sz w:val="28"/>
        </w:rPr>
        <w:t>ьютера, жёсткий и твердотельный диск, постоянная память смартфона) и скорость доступа для различных видов носителей.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</w:t>
      </w:r>
      <w:r w:rsidRPr="00A841B2">
        <w:rPr>
          <w:rFonts w:ascii="Times New Roman" w:hAnsi="Times New Roman"/>
          <w:color w:val="000000"/>
          <w:sz w:val="28"/>
        </w:rPr>
        <w:t>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</w:t>
      </w:r>
      <w:r w:rsidRPr="00A841B2">
        <w:rPr>
          <w:rFonts w:ascii="Times New Roman" w:hAnsi="Times New Roman"/>
          <w:color w:val="000000"/>
          <w:sz w:val="28"/>
        </w:rPr>
        <w:t>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</w:t>
      </w:r>
      <w:r w:rsidRPr="00A841B2">
        <w:rPr>
          <w:rFonts w:ascii="Times New Roman" w:hAnsi="Times New Roman"/>
          <w:color w:val="000000"/>
          <w:sz w:val="28"/>
        </w:rPr>
        <w:t>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Компьютерные вирусы и другие вредоно</w:t>
      </w:r>
      <w:r w:rsidRPr="00A841B2">
        <w:rPr>
          <w:rFonts w:ascii="Times New Roman" w:hAnsi="Times New Roman"/>
          <w:color w:val="000000"/>
          <w:sz w:val="28"/>
        </w:rPr>
        <w:t>сные программы. Программы для защиты от вирусов.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 xml:space="preserve">Объединение компьютеров в сеть. </w:t>
      </w:r>
      <w:proofErr w:type="gramStart"/>
      <w:r>
        <w:rPr>
          <w:rFonts w:ascii="Times New Roman" w:hAnsi="Times New Roman"/>
          <w:color w:val="000000"/>
          <w:sz w:val="28"/>
        </w:rPr>
        <w:t>Сеть Интернет. Веб-страница, веб-сайт.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Структура адресов веб-ресурсов.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Браузер. Поисковые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Поиск информации по ключевым словам и по изображению. Дост</w:t>
      </w:r>
      <w:r w:rsidRPr="00A841B2">
        <w:rPr>
          <w:rFonts w:ascii="Times New Roman" w:hAnsi="Times New Roman"/>
          <w:color w:val="000000"/>
          <w:sz w:val="28"/>
        </w:rPr>
        <w:t>оверность информации, полученной из Интернета.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A841B2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A841B2">
        <w:rPr>
          <w:rFonts w:ascii="Times New Roman" w:hAnsi="Times New Roman"/>
          <w:color w:val="000000"/>
          <w:sz w:val="28"/>
        </w:rPr>
        <w:t>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Инфор</w:t>
      </w:r>
      <w:r w:rsidRPr="00A841B2">
        <w:rPr>
          <w:rFonts w:ascii="Times New Roman" w:hAnsi="Times New Roman"/>
          <w:b/>
          <w:color w:val="000000"/>
          <w:sz w:val="28"/>
        </w:rPr>
        <w:t>мация и информационные процессы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Дискретность дан</w:t>
      </w:r>
      <w:r w:rsidRPr="00A841B2">
        <w:rPr>
          <w:rFonts w:ascii="Times New Roman" w:hAnsi="Times New Roman"/>
          <w:color w:val="000000"/>
          <w:sz w:val="28"/>
        </w:rPr>
        <w:t>ных. Возможность описания непрерывных объектов и процессов с помощью дискретных данных.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FD6B75" w:rsidRDefault="00777F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FD6B75" w:rsidRPr="00A841B2" w:rsidRDefault="00777F7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Символ. Алфавит. Мощность алфавита.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Разнообразие</w:t>
      </w:r>
      <w:r w:rsidRPr="00A841B2">
        <w:rPr>
          <w:rFonts w:ascii="Times New Roman" w:hAnsi="Times New Roman"/>
          <w:color w:val="000000"/>
          <w:sz w:val="28"/>
        </w:rPr>
        <w:t xml:space="preserve">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</w:t>
      </w:r>
      <w:r w:rsidRPr="00A841B2">
        <w:rPr>
          <w:rFonts w:ascii="Times New Roman" w:hAnsi="Times New Roman"/>
          <w:color w:val="000000"/>
          <w:sz w:val="28"/>
        </w:rPr>
        <w:t>ичных слов фиксированной длины в алфавите определённой мощности.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Кодирован</w:t>
      </w:r>
      <w:r w:rsidRPr="00A841B2">
        <w:rPr>
          <w:rFonts w:ascii="Times New Roman" w:hAnsi="Times New Roman"/>
          <w:color w:val="000000"/>
          <w:sz w:val="28"/>
        </w:rPr>
        <w:t xml:space="preserve">ие текстов. Равномерный код. Неравномерный код. Кодировка </w:t>
      </w:r>
      <w:proofErr w:type="gramStart"/>
      <w:r>
        <w:rPr>
          <w:rFonts w:ascii="Times New Roman" w:hAnsi="Times New Roman"/>
          <w:color w:val="000000"/>
          <w:sz w:val="28"/>
        </w:rPr>
        <w:t>ASCII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A841B2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Искажение информации при переда</w:t>
      </w:r>
      <w:r w:rsidRPr="00A841B2">
        <w:rPr>
          <w:rFonts w:ascii="Times New Roman" w:hAnsi="Times New Roman"/>
          <w:color w:val="000000"/>
          <w:sz w:val="28"/>
        </w:rPr>
        <w:t>че.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Общее представление о цифровом представлен</w:t>
      </w:r>
      <w:proofErr w:type="gramStart"/>
      <w:r w:rsidRPr="00A841B2">
        <w:rPr>
          <w:rFonts w:ascii="Times New Roman" w:hAnsi="Times New Roman"/>
          <w:color w:val="000000"/>
          <w:sz w:val="28"/>
        </w:rPr>
        <w:t>ии ау</w:t>
      </w:r>
      <w:proofErr w:type="gramEnd"/>
      <w:r w:rsidRPr="00A841B2">
        <w:rPr>
          <w:rFonts w:ascii="Times New Roman" w:hAnsi="Times New Roman"/>
          <w:color w:val="000000"/>
          <w:sz w:val="28"/>
        </w:rPr>
        <w:t>диовизуальных и других непрерывных данных.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A841B2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FD6B75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Растровое и векторное представление изображений. </w:t>
      </w:r>
      <w:proofErr w:type="gramStart"/>
      <w:r>
        <w:rPr>
          <w:rFonts w:ascii="Times New Roman" w:hAnsi="Times New Roman"/>
          <w:color w:val="000000"/>
          <w:sz w:val="28"/>
        </w:rPr>
        <w:t>Пиксель. Оценка информационного объ</w:t>
      </w:r>
      <w:r>
        <w:rPr>
          <w:rFonts w:ascii="Times New Roman" w:hAnsi="Times New Roman"/>
          <w:color w:val="000000"/>
          <w:sz w:val="28"/>
        </w:rPr>
        <w:t>ёма графических данных для растрового изображения.</w:t>
      </w:r>
      <w:proofErr w:type="gramEnd"/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Текстовые док</w:t>
      </w:r>
      <w:r w:rsidRPr="00A841B2">
        <w:rPr>
          <w:rFonts w:ascii="Times New Roman" w:hAnsi="Times New Roman"/>
          <w:b/>
          <w:color w:val="000000"/>
          <w:sz w:val="28"/>
        </w:rPr>
        <w:t>ументы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</w:t>
      </w:r>
      <w:proofErr w:type="gramStart"/>
      <w:r>
        <w:rPr>
          <w:rFonts w:ascii="Times New Roman" w:hAnsi="Times New Roman"/>
          <w:color w:val="000000"/>
          <w:sz w:val="28"/>
        </w:rPr>
        <w:t>Правила набора текста.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Редактирование текста.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Свойства символов.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 xml:space="preserve">Шрифт. Типы </w:t>
      </w:r>
      <w:r>
        <w:rPr>
          <w:rFonts w:ascii="Times New Roman" w:hAnsi="Times New Roman"/>
          <w:color w:val="000000"/>
          <w:sz w:val="28"/>
        </w:rPr>
        <w:t>шрифтов (рубленые, с засечками, моноширинные).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</w:t>
      </w:r>
      <w:r w:rsidRPr="00A841B2">
        <w:rPr>
          <w:rFonts w:ascii="Times New Roman" w:hAnsi="Times New Roman"/>
          <w:color w:val="000000"/>
          <w:sz w:val="28"/>
        </w:rPr>
        <w:t>уровневые списки. Добавление таблиц в текстовые документы.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Проверка право</w:t>
      </w:r>
      <w:r w:rsidRPr="00A841B2">
        <w:rPr>
          <w:rFonts w:ascii="Times New Roman" w:hAnsi="Times New Roman"/>
          <w:color w:val="000000"/>
          <w:sz w:val="28"/>
        </w:rPr>
        <w:t>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</w:t>
      </w:r>
      <w:r w:rsidRPr="00A841B2">
        <w:rPr>
          <w:rFonts w:ascii="Times New Roman" w:hAnsi="Times New Roman"/>
          <w:color w:val="000000"/>
          <w:sz w:val="28"/>
        </w:rPr>
        <w:t>е графических примитивов.</w:t>
      </w:r>
    </w:p>
    <w:p w:rsidR="00FD6B75" w:rsidRPr="00A841B2" w:rsidRDefault="00777F78">
      <w:pPr>
        <w:spacing w:after="0" w:line="264" w:lineRule="auto"/>
        <w:ind w:firstLine="600"/>
        <w:jc w:val="both"/>
      </w:pPr>
      <w:proofErr w:type="gramStart"/>
      <w:r w:rsidRPr="00A841B2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Подготовка мультимедийных презентаций. </w:t>
      </w:r>
      <w:proofErr w:type="gramStart"/>
      <w:r>
        <w:rPr>
          <w:rFonts w:ascii="Times New Roman" w:hAnsi="Times New Roman"/>
          <w:color w:val="000000"/>
          <w:sz w:val="28"/>
        </w:rPr>
        <w:t xml:space="preserve">Слайд. Добавление на </w:t>
      </w:r>
      <w:r>
        <w:rPr>
          <w:rFonts w:ascii="Times New Roman" w:hAnsi="Times New Roman"/>
          <w:color w:val="000000"/>
          <w:sz w:val="28"/>
        </w:rPr>
        <w:t>слайд текста и изображений.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Работа с несколькими слайдами.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8 КЛАСС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Непозиционные и позиционные системы счисления.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Алфавит. Основание. </w:t>
      </w:r>
      <w:r>
        <w:rPr>
          <w:rFonts w:ascii="Times New Roman" w:hAnsi="Times New Roman"/>
          <w:color w:val="000000"/>
          <w:sz w:val="28"/>
        </w:rPr>
        <w:t>Развёрнутая форма записи числа.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Перевод в десятичную систему чисел, записанных в других системах счисления.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</w:t>
      </w:r>
      <w:r w:rsidRPr="00A841B2">
        <w:rPr>
          <w:rFonts w:ascii="Times New Roman" w:hAnsi="Times New Roman"/>
          <w:color w:val="000000"/>
          <w:sz w:val="28"/>
        </w:rPr>
        <w:t>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Арифметические операции в</w:t>
      </w:r>
      <w:r w:rsidRPr="00A841B2">
        <w:rPr>
          <w:rFonts w:ascii="Times New Roman" w:hAnsi="Times New Roman"/>
          <w:color w:val="000000"/>
          <w:sz w:val="28"/>
        </w:rPr>
        <w:t xml:space="preserve"> двоичной системе счисления.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A841B2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</w:t>
      </w:r>
      <w:r w:rsidRPr="00A841B2">
        <w:rPr>
          <w:rFonts w:ascii="Times New Roman" w:hAnsi="Times New Roman"/>
          <w:color w:val="000000"/>
          <w:sz w:val="28"/>
        </w:rPr>
        <w:t>е), «не» (логическое отрицание).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</w:t>
      </w:r>
      <w:r w:rsidRPr="00A841B2">
        <w:rPr>
          <w:rFonts w:ascii="Times New Roman" w:hAnsi="Times New Roman"/>
          <w:color w:val="000000"/>
          <w:sz w:val="28"/>
        </w:rPr>
        <w:t>ие таблиц истинности логических выражений.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</w:t>
      </w:r>
      <w:r w:rsidRPr="00A841B2">
        <w:rPr>
          <w:rFonts w:ascii="Times New Roman" w:hAnsi="Times New Roman"/>
          <w:color w:val="000000"/>
          <w:sz w:val="28"/>
        </w:rPr>
        <w:t>авления исполнителем.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A841B2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A841B2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</w:t>
      </w:r>
      <w:r w:rsidRPr="00A841B2">
        <w:rPr>
          <w:rFonts w:ascii="Times New Roman" w:hAnsi="Times New Roman"/>
          <w:color w:val="000000"/>
          <w:sz w:val="28"/>
        </w:rPr>
        <w:t>сть последовательности выполняемых действий от исходных данных.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Конструкция «повторения»: циклы с заданны</w:t>
      </w:r>
      <w:r w:rsidRPr="00A841B2">
        <w:rPr>
          <w:rFonts w:ascii="Times New Roman" w:hAnsi="Times New Roman"/>
          <w:color w:val="000000"/>
          <w:sz w:val="28"/>
        </w:rPr>
        <w:t>м числом повторений, с условием выполнения, с переменной цикла.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</w:t>
      </w:r>
      <w:r w:rsidRPr="00A841B2">
        <w:rPr>
          <w:rFonts w:ascii="Times New Roman" w:hAnsi="Times New Roman"/>
          <w:color w:val="000000"/>
          <w:sz w:val="28"/>
        </w:rPr>
        <w:t>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>#, Школьный Алг</w:t>
      </w:r>
      <w:r w:rsidRPr="00A841B2">
        <w:rPr>
          <w:rFonts w:ascii="Times New Roman" w:hAnsi="Times New Roman"/>
          <w:color w:val="000000"/>
          <w:sz w:val="28"/>
        </w:rPr>
        <w:t>оритмический Язык).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Оператор присваивания. Арифметические выражения и порядок их вычисления. Операции с </w:t>
      </w:r>
      <w:r w:rsidRPr="00A841B2">
        <w:rPr>
          <w:rFonts w:ascii="Times New Roman" w:hAnsi="Times New Roman"/>
          <w:color w:val="000000"/>
          <w:sz w:val="28"/>
        </w:rPr>
        <w:t>целыми числами: целочисленное деление, остаток от деления.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</w:t>
      </w:r>
      <w:r w:rsidRPr="00A841B2">
        <w:rPr>
          <w:rFonts w:ascii="Times New Roman" w:hAnsi="Times New Roman"/>
          <w:color w:val="000000"/>
          <w:sz w:val="28"/>
        </w:rPr>
        <w:t>о вещественные корни.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Цикл с переменной. Алгоритмы проверки д</w:t>
      </w:r>
      <w:r w:rsidRPr="00A841B2">
        <w:rPr>
          <w:rFonts w:ascii="Times New Roman" w:hAnsi="Times New Roman"/>
          <w:color w:val="000000"/>
          <w:sz w:val="28"/>
        </w:rPr>
        <w:t>елимости одного целого числа на другое, проверки натурального числа на простоту.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</w:t>
      </w:r>
      <w:r w:rsidRPr="00A841B2">
        <w:rPr>
          <w:rFonts w:ascii="Times New Roman" w:hAnsi="Times New Roman"/>
          <w:color w:val="000000"/>
          <w:sz w:val="28"/>
        </w:rPr>
        <w:t>к.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9 КЛАСС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</w:t>
      </w:r>
      <w:r w:rsidRPr="00A841B2">
        <w:rPr>
          <w:rFonts w:ascii="Times New Roman" w:hAnsi="Times New Roman"/>
          <w:b/>
          <w:color w:val="000000"/>
          <w:sz w:val="28"/>
        </w:rPr>
        <w:t>ого поведения в ней</w:t>
      </w:r>
    </w:p>
    <w:p w:rsidR="00FD6B75" w:rsidRPr="00A841B2" w:rsidRDefault="00777F7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Глобальная сеть Интернет. IP-адреса узлов.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FD6B75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Понятие об информ</w:t>
      </w:r>
      <w:r w:rsidRPr="00A841B2">
        <w:rPr>
          <w:rFonts w:ascii="Times New Roman" w:hAnsi="Times New Roman"/>
          <w:color w:val="000000"/>
          <w:sz w:val="28"/>
        </w:rPr>
        <w:t xml:space="preserve">ационной безопасности. Угрозы информационной безопасности при работе в глобальной сети и методы противодействия им. </w:t>
      </w:r>
      <w:r>
        <w:rPr>
          <w:rFonts w:ascii="Times New Roman" w:hAnsi="Times New Roman"/>
          <w:color w:val="000000"/>
          <w:sz w:val="28"/>
        </w:rPr>
        <w:t xml:space="preserve">Правила безопасной аутентификации. </w:t>
      </w:r>
      <w:proofErr w:type="gramStart"/>
      <w:r>
        <w:rPr>
          <w:rFonts w:ascii="Times New Roman" w:hAnsi="Times New Roman"/>
          <w:color w:val="000000"/>
          <w:sz w:val="28"/>
        </w:rPr>
        <w:t>Защита личной информации в Интернете. Безопасные стратегии поведения в Интернете. Предупреждение вовлечен</w:t>
      </w:r>
      <w:r>
        <w:rPr>
          <w:rFonts w:ascii="Times New Roman" w:hAnsi="Times New Roman"/>
          <w:color w:val="000000"/>
          <w:sz w:val="28"/>
        </w:rPr>
        <w:t>ия в деструктивные и криминальные формы сетевой активности (кибербуллинг, фишинг и другие формы).</w:t>
      </w:r>
      <w:proofErr w:type="gramEnd"/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</w:t>
      </w:r>
      <w:r w:rsidRPr="00A841B2">
        <w:rPr>
          <w:rFonts w:ascii="Times New Roman" w:hAnsi="Times New Roman"/>
          <w:color w:val="000000"/>
          <w:sz w:val="28"/>
        </w:rPr>
        <w:t>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</w:t>
      </w:r>
      <w:r w:rsidRPr="00A841B2">
        <w:rPr>
          <w:rFonts w:ascii="Times New Roman" w:hAnsi="Times New Roman"/>
          <w:color w:val="000000"/>
          <w:sz w:val="28"/>
        </w:rPr>
        <w:t>е обеспечение как веб-сервис: онлайновые текстовые и графические редакторы, среды разработки программ.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FD6B75" w:rsidRPr="00A841B2" w:rsidRDefault="00777F7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Модель. Задачи, решаемые с помощью моделирования.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Классификации моделей. Материальные (</w:t>
      </w:r>
      <w:r w:rsidRPr="00A841B2">
        <w:rPr>
          <w:rFonts w:ascii="Times New Roman" w:hAnsi="Times New Roman"/>
          <w:color w:val="000000"/>
          <w:sz w:val="28"/>
        </w:rPr>
        <w:t xml:space="preserve">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Базы данных. Отбор в та</w:t>
      </w:r>
      <w:r w:rsidRPr="00A841B2">
        <w:rPr>
          <w:rFonts w:ascii="Times New Roman" w:hAnsi="Times New Roman"/>
          <w:color w:val="000000"/>
          <w:sz w:val="28"/>
        </w:rPr>
        <w:t>блице строк, удовлетворяющих заданному условию.</w:t>
      </w:r>
    </w:p>
    <w:p w:rsidR="00FD6B75" w:rsidRDefault="00777F7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Граф. Вершина, ребро, путь.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A841B2">
        <w:rPr>
          <w:rFonts w:ascii="Times New Roman" w:hAnsi="Times New Roman"/>
          <w:color w:val="000000"/>
          <w:sz w:val="28"/>
        </w:rPr>
        <w:lastRenderedPageBreak/>
        <w:t>(источник)</w:t>
      </w:r>
      <w:r w:rsidRPr="00A841B2">
        <w:rPr>
          <w:rFonts w:ascii="Times New Roman" w:hAnsi="Times New Roman"/>
          <w:color w:val="000000"/>
          <w:sz w:val="28"/>
        </w:rPr>
        <w:t xml:space="preserve"> и конечная вершина (сток) в ориентированном графе. </w:t>
      </w:r>
      <w:proofErr w:type="gramStart"/>
      <w:r>
        <w:rPr>
          <w:rFonts w:ascii="Times New Roman" w:hAnsi="Times New Roman"/>
          <w:color w:val="000000"/>
          <w:sz w:val="28"/>
        </w:rPr>
        <w:t>Вычисление количества путей в направленном ациклическом графе.</w:t>
      </w:r>
      <w:proofErr w:type="gramEnd"/>
    </w:p>
    <w:p w:rsidR="00FD6B75" w:rsidRPr="00A841B2" w:rsidRDefault="00777F7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Высота дерева.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Поддерево. Примеры использования деревьев.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Перебор вариантов с помо</w:t>
      </w:r>
      <w:r w:rsidRPr="00A841B2">
        <w:rPr>
          <w:rFonts w:ascii="Times New Roman" w:hAnsi="Times New Roman"/>
          <w:color w:val="000000"/>
          <w:sz w:val="28"/>
        </w:rPr>
        <w:t>щью дерева.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Этапы компьютерного моделирования: поста</w:t>
      </w:r>
      <w:r w:rsidRPr="00A841B2">
        <w:rPr>
          <w:rFonts w:ascii="Times New Roman" w:hAnsi="Times New Roman"/>
          <w:color w:val="000000"/>
          <w:sz w:val="28"/>
        </w:rPr>
        <w:t>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Разбиение задачи на </w:t>
      </w:r>
      <w:r w:rsidRPr="00A841B2">
        <w:rPr>
          <w:rFonts w:ascii="Times New Roman" w:hAnsi="Times New Roman"/>
          <w:color w:val="000000"/>
          <w:sz w:val="28"/>
        </w:rPr>
        <w:t>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Табличные величины (массивы). Одномерные ма</w:t>
      </w:r>
      <w:r w:rsidRPr="00A841B2">
        <w:rPr>
          <w:rFonts w:ascii="Times New Roman" w:hAnsi="Times New Roman"/>
          <w:color w:val="000000"/>
          <w:sz w:val="28"/>
        </w:rPr>
        <w:t xml:space="preserve">ссивы. </w:t>
      </w:r>
      <w:proofErr w:type="gramStart"/>
      <w:r w:rsidRPr="00A841B2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</w:t>
      </w:r>
      <w:r w:rsidRPr="00A841B2">
        <w:rPr>
          <w:rFonts w:ascii="Times New Roman" w:hAnsi="Times New Roman"/>
          <w:color w:val="000000"/>
          <w:sz w:val="28"/>
        </w:rPr>
        <w:t>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Сор</w:t>
      </w:r>
      <w:r w:rsidRPr="00A841B2">
        <w:rPr>
          <w:rFonts w:ascii="Times New Roman" w:hAnsi="Times New Roman"/>
          <w:color w:val="000000"/>
          <w:sz w:val="28"/>
        </w:rPr>
        <w:t>тировка массива.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FD6B75" w:rsidRDefault="00777F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Управление</w:t>
      </w:r>
    </w:p>
    <w:p w:rsidR="00FD6B75" w:rsidRPr="00A841B2" w:rsidRDefault="00777F7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Управление. Сигнал. Обратная связь.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Получени</w:t>
      </w:r>
      <w:r w:rsidRPr="00A841B2">
        <w:rPr>
          <w:rFonts w:ascii="Times New Roman" w:hAnsi="Times New Roman"/>
          <w:color w:val="000000"/>
          <w:sz w:val="28"/>
        </w:rPr>
        <w:t>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Примеры роботизированных систем (с</w:t>
      </w:r>
      <w:r w:rsidRPr="00A841B2">
        <w:rPr>
          <w:rFonts w:ascii="Times New Roman" w:hAnsi="Times New Roman"/>
          <w:color w:val="000000"/>
          <w:sz w:val="28"/>
        </w:rPr>
        <w:t xml:space="preserve">истема управления движением в транспортной системе, сварочная линия автозавода, автоматизированное </w:t>
      </w:r>
      <w:r w:rsidRPr="00A841B2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Понятие об </w:t>
      </w:r>
      <w:r w:rsidRPr="00A841B2">
        <w:rPr>
          <w:rFonts w:ascii="Times New Roman" w:hAnsi="Times New Roman"/>
          <w:color w:val="000000"/>
          <w:sz w:val="28"/>
        </w:rPr>
        <w:t>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</w:t>
      </w:r>
      <w:r w:rsidRPr="00A841B2">
        <w:rPr>
          <w:rFonts w:ascii="Times New Roman" w:hAnsi="Times New Roman"/>
          <w:color w:val="000000"/>
          <w:sz w:val="28"/>
        </w:rPr>
        <w:t>тограмма, круговая диаграмма, точечная диаграмма). Выбор типа диаграммы.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</w:t>
      </w:r>
      <w:r w:rsidRPr="00A841B2">
        <w:rPr>
          <w:rFonts w:ascii="Times New Roman" w:hAnsi="Times New Roman"/>
          <w:color w:val="000000"/>
          <w:sz w:val="28"/>
        </w:rPr>
        <w:t>му условию. Обработка больших наборов данных. Численное моделирование в электронных таблицах.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color w:val="000000"/>
          <w:sz w:val="28"/>
        </w:rPr>
        <w:t>Проф</w:t>
      </w:r>
      <w:r w:rsidRPr="00A841B2">
        <w:rPr>
          <w:rFonts w:ascii="Times New Roman" w:hAnsi="Times New Roman"/>
          <w:color w:val="000000"/>
          <w:sz w:val="28"/>
        </w:rPr>
        <w:t>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FD6B75" w:rsidRPr="00A841B2" w:rsidRDefault="00FD6B75">
      <w:pPr>
        <w:sectPr w:rsidR="00FD6B75" w:rsidRPr="00A841B2">
          <w:pgSz w:w="11906" w:h="16383"/>
          <w:pgMar w:top="1134" w:right="850" w:bottom="1134" w:left="1701" w:header="720" w:footer="720" w:gutter="0"/>
          <w:cols w:space="720"/>
        </w:sectPr>
      </w:pPr>
    </w:p>
    <w:p w:rsidR="00FD6B75" w:rsidRPr="00A841B2" w:rsidRDefault="00777F78">
      <w:pPr>
        <w:spacing w:after="0" w:line="264" w:lineRule="auto"/>
        <w:ind w:left="120"/>
        <w:jc w:val="both"/>
      </w:pPr>
      <w:bookmarkStart w:id="9" w:name="block-31237820"/>
      <w:bookmarkEnd w:id="8"/>
      <w:r w:rsidRPr="00A841B2">
        <w:rPr>
          <w:rFonts w:ascii="Times New Roman" w:hAnsi="Times New Roman"/>
          <w:b/>
          <w:color w:val="000000"/>
          <w:sz w:val="28"/>
        </w:rPr>
        <w:lastRenderedPageBreak/>
        <w:t>ПЛАНИРУЕМЫЕ РЕЗУЛЬТА</w:t>
      </w:r>
      <w:r w:rsidRPr="00A841B2">
        <w:rPr>
          <w:rFonts w:ascii="Times New Roman" w:hAnsi="Times New Roman"/>
          <w:b/>
          <w:color w:val="000000"/>
          <w:sz w:val="28"/>
        </w:rPr>
        <w:t>ТЫ ОСВОЕНИЯ ПРОГРАММЫ ПО ИНФОРМАТИКЕ НА УРОВНЕ ОСНОВНОГО ОБЩЕГО ОБРАЗОВАНИЯ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A841B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освоения содержания учебного </w:t>
      </w:r>
      <w:r w:rsidRPr="00A841B2">
        <w:rPr>
          <w:rFonts w:ascii="Times New Roman" w:hAnsi="Times New Roman"/>
          <w:color w:val="000000"/>
          <w:sz w:val="28"/>
        </w:rPr>
        <w:t>предмета.</w:t>
      </w: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A841B2">
        <w:rPr>
          <w:rFonts w:ascii="Times New Roman" w:hAnsi="Times New Roman"/>
          <w:color w:val="000000"/>
          <w:sz w:val="28"/>
        </w:rPr>
        <w:t>у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</w:t>
      </w:r>
      <w:r w:rsidRPr="00A841B2">
        <w:rPr>
          <w:rFonts w:ascii="Times New Roman" w:hAnsi="Times New Roman"/>
          <w:color w:val="000000"/>
          <w:sz w:val="28"/>
        </w:rPr>
        <w:t>обучающегося будут сформированы следующие личностные результаты в части: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</w:t>
      </w:r>
      <w:r w:rsidRPr="00A841B2">
        <w:rPr>
          <w:rFonts w:ascii="Times New Roman" w:hAnsi="Times New Roman"/>
          <w:color w:val="000000"/>
          <w:sz w:val="28"/>
        </w:rPr>
        <w:t>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2) духовно-нравственного воспитан</w:t>
      </w:r>
      <w:r w:rsidRPr="00A841B2">
        <w:rPr>
          <w:rFonts w:ascii="Times New Roman" w:hAnsi="Times New Roman"/>
          <w:b/>
          <w:color w:val="000000"/>
          <w:sz w:val="28"/>
        </w:rPr>
        <w:t>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</w:t>
      </w:r>
      <w:r w:rsidRPr="00A841B2">
        <w:rPr>
          <w:rFonts w:ascii="Times New Roman" w:hAnsi="Times New Roman"/>
          <w:color w:val="000000"/>
          <w:sz w:val="28"/>
        </w:rPr>
        <w:t xml:space="preserve">ое неприятие асоциальных поступков, в том числе в Интернете; 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proofErr w:type="gramStart"/>
      <w:r w:rsidRPr="00A841B2">
        <w:rPr>
          <w:rFonts w:ascii="Times New Roman" w:hAnsi="Times New Roman"/>
          <w:color w:val="000000"/>
          <w:sz w:val="28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</w:t>
      </w:r>
      <w:r w:rsidRPr="00A841B2">
        <w:rPr>
          <w:rFonts w:ascii="Times New Roman" w:hAnsi="Times New Roman"/>
          <w:color w:val="000000"/>
          <w:sz w:val="28"/>
        </w:rPr>
        <w:t>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</w:t>
      </w:r>
      <w:r w:rsidRPr="00A841B2">
        <w:rPr>
          <w:rFonts w:ascii="Times New Roman" w:hAnsi="Times New Roman"/>
          <w:color w:val="000000"/>
          <w:sz w:val="28"/>
        </w:rPr>
        <w:t>товность оценивать своё поведение и поступки своих товарищей с позиции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сформированность мировоззренческих представлений об информации, информационных про</w:t>
      </w:r>
      <w:r w:rsidRPr="00A841B2">
        <w:rPr>
          <w:rFonts w:ascii="Times New Roman" w:hAnsi="Times New Roman"/>
          <w:color w:val="000000"/>
          <w:sz w:val="28"/>
        </w:rPr>
        <w:t xml:space="preserve">цессах и информационных технологиях, </w:t>
      </w:r>
      <w:r w:rsidRPr="00A841B2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</w:t>
      </w:r>
      <w:r w:rsidRPr="00A841B2">
        <w:rPr>
          <w:rFonts w:ascii="Times New Roman" w:hAnsi="Times New Roman"/>
          <w:color w:val="000000"/>
          <w:sz w:val="28"/>
        </w:rPr>
        <w:t>ость к самообразованию, осознанному выбору направленности и уровня обучения в дальнейшем;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</w:t>
      </w:r>
      <w:r w:rsidRPr="00A841B2">
        <w:rPr>
          <w:rFonts w:ascii="Times New Roman" w:hAnsi="Times New Roman"/>
          <w:color w:val="000000"/>
          <w:sz w:val="28"/>
        </w:rPr>
        <w:t>дуального и коллективного благополучия;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</w:t>
      </w:r>
      <w:r w:rsidRPr="00A841B2">
        <w:rPr>
          <w:rFonts w:ascii="Times New Roman" w:hAnsi="Times New Roman"/>
          <w:color w:val="000000"/>
          <w:sz w:val="28"/>
        </w:rPr>
        <w:t>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осознание ценности жизни, ответственное отн</w:t>
      </w:r>
      <w:r w:rsidRPr="00A841B2">
        <w:rPr>
          <w:rFonts w:ascii="Times New Roman" w:hAnsi="Times New Roman"/>
          <w:color w:val="000000"/>
          <w:sz w:val="28"/>
        </w:rPr>
        <w:t>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интерес к практическому изучению проф</w:t>
      </w:r>
      <w:r w:rsidRPr="00A841B2">
        <w:rPr>
          <w:rFonts w:ascii="Times New Roman" w:hAnsi="Times New Roman"/>
          <w:color w:val="000000"/>
          <w:sz w:val="28"/>
        </w:rPr>
        <w:t>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осознанный выбор и построение индивидуальной тра</w:t>
      </w:r>
      <w:r w:rsidRPr="00A841B2">
        <w:rPr>
          <w:rFonts w:ascii="Times New Roman" w:hAnsi="Times New Roman"/>
          <w:color w:val="000000"/>
          <w:sz w:val="28"/>
        </w:rPr>
        <w:t>ектории образования и жизненных планов с учётом личных и общественных интересов и потребностей;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</w:t>
      </w:r>
      <w:r w:rsidRPr="00A841B2">
        <w:rPr>
          <w:rFonts w:ascii="Times New Roman" w:hAnsi="Times New Roman"/>
          <w:color w:val="000000"/>
          <w:sz w:val="28"/>
        </w:rPr>
        <w:t>никационных технологий;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 xml:space="preserve">8) адаптации </w:t>
      </w:r>
      <w:proofErr w:type="gramStart"/>
      <w:r w:rsidRPr="00A841B2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A841B2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A841B2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</w:t>
      </w:r>
      <w:r w:rsidRPr="00A841B2">
        <w:rPr>
          <w:rFonts w:ascii="Times New Roman" w:hAnsi="Times New Roman"/>
          <w:color w:val="000000"/>
          <w:sz w:val="28"/>
        </w:rPr>
        <w:t>, форм социальной жизни в группах и сообществах, в том числе существующих в виртуальном пространстве.</w:t>
      </w: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</w:t>
      </w:r>
      <w:r w:rsidRPr="00A841B2">
        <w:rPr>
          <w:rFonts w:ascii="Times New Roman" w:hAnsi="Times New Roman"/>
          <w:color w:val="000000"/>
          <w:sz w:val="28"/>
        </w:rPr>
        <w:t>ными, коммуникативными, регулятивными.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</w:t>
      </w:r>
      <w:r w:rsidRPr="00A841B2">
        <w:rPr>
          <w:rFonts w:ascii="Times New Roman" w:hAnsi="Times New Roman"/>
          <w:color w:val="000000"/>
          <w:sz w:val="28"/>
        </w:rPr>
        <w:t xml:space="preserve">ассификации, устанавливать причинно-следственные связи, строить </w:t>
      </w:r>
      <w:proofErr w:type="gramStart"/>
      <w:r w:rsidRPr="00A841B2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A841B2">
        <w:rPr>
          <w:rFonts w:ascii="Times New Roman" w:hAnsi="Times New Roman"/>
          <w:color w:val="000000"/>
          <w:sz w:val="28"/>
        </w:rPr>
        <w:t>, делать умозаключения (индуктивные, дедуктивные и по аналогии) и выводы;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</w:t>
      </w:r>
      <w:r w:rsidRPr="00A841B2">
        <w:rPr>
          <w:rFonts w:ascii="Times New Roman" w:hAnsi="Times New Roman"/>
          <w:color w:val="000000"/>
          <w:sz w:val="28"/>
        </w:rPr>
        <w:t>х и познавательных задач;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формулировать вопросы, </w:t>
      </w:r>
      <w:r w:rsidRPr="00A841B2">
        <w:rPr>
          <w:rFonts w:ascii="Times New Roman" w:hAnsi="Times New Roman"/>
          <w:color w:val="000000"/>
          <w:sz w:val="28"/>
        </w:rPr>
        <w:t>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прогнозировать возможное дальнейшее </w:t>
      </w:r>
      <w:r w:rsidRPr="00A841B2">
        <w:rPr>
          <w:rFonts w:ascii="Times New Roman" w:hAnsi="Times New Roman"/>
          <w:color w:val="000000"/>
          <w:sz w:val="28"/>
        </w:rPr>
        <w:t>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выявлять дефицит информации, данных, необходимых для решения поставленной </w:t>
      </w:r>
      <w:r w:rsidRPr="00A841B2">
        <w:rPr>
          <w:rFonts w:ascii="Times New Roman" w:hAnsi="Times New Roman"/>
          <w:color w:val="000000"/>
          <w:sz w:val="28"/>
        </w:rPr>
        <w:t>задачи;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выбирать, анализировать, систематизировать и интерпретировать информацию различных </w:t>
      </w:r>
      <w:r w:rsidRPr="00A841B2">
        <w:rPr>
          <w:rFonts w:ascii="Times New Roman" w:hAnsi="Times New Roman"/>
          <w:color w:val="000000"/>
          <w:sz w:val="28"/>
        </w:rPr>
        <w:t>видов и форм представления;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</w:t>
      </w:r>
      <w:r w:rsidRPr="00A841B2">
        <w:rPr>
          <w:rFonts w:ascii="Times New Roman" w:hAnsi="Times New Roman"/>
          <w:color w:val="000000"/>
          <w:sz w:val="28"/>
        </w:rPr>
        <w:t>телем или сформулированным самостоятельно;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Общение: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</w:t>
      </w:r>
      <w:r w:rsidRPr="00A841B2">
        <w:rPr>
          <w:rFonts w:ascii="Times New Roman" w:hAnsi="Times New Roman"/>
          <w:color w:val="000000"/>
          <w:sz w:val="28"/>
        </w:rPr>
        <w:t>зиций;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 w:rsidRPr="00A841B2">
        <w:rPr>
          <w:rFonts w:ascii="Times New Roman" w:hAnsi="Times New Roman"/>
          <w:color w:val="000000"/>
          <w:sz w:val="28"/>
        </w:rPr>
        <w:t>использованием иллюстративных материалов.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принимать цель со</w:t>
      </w:r>
      <w:r w:rsidRPr="00A841B2">
        <w:rPr>
          <w:rFonts w:ascii="Times New Roman" w:hAnsi="Times New Roman"/>
          <w:color w:val="000000"/>
          <w:sz w:val="28"/>
        </w:rPr>
        <w:t>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выполнять свою часть работы с ин</w:t>
      </w:r>
      <w:r w:rsidRPr="00A841B2">
        <w:rPr>
          <w:rFonts w:ascii="Times New Roman" w:hAnsi="Times New Roman"/>
          <w:color w:val="000000"/>
          <w:sz w:val="28"/>
        </w:rPr>
        <w:t>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</w:t>
      </w:r>
      <w:r w:rsidRPr="00A841B2">
        <w:rPr>
          <w:rFonts w:ascii="Times New Roman" w:hAnsi="Times New Roman"/>
          <w:color w:val="000000"/>
          <w:sz w:val="28"/>
        </w:rPr>
        <w:t>нным участниками взаимодействия;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Регулятивные универсальные учеб</w:t>
      </w:r>
      <w:r w:rsidRPr="00A841B2">
        <w:rPr>
          <w:rFonts w:ascii="Times New Roman" w:hAnsi="Times New Roman"/>
          <w:b/>
          <w:color w:val="000000"/>
          <w:sz w:val="28"/>
        </w:rPr>
        <w:t>ные действия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самостоятельно составлять алгоритм </w:t>
      </w:r>
      <w:r w:rsidRPr="00A841B2">
        <w:rPr>
          <w:rFonts w:ascii="Times New Roman" w:hAnsi="Times New Roman"/>
          <w:color w:val="000000"/>
          <w:sz w:val="28"/>
        </w:rPr>
        <w:t>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</w:t>
      </w:r>
      <w:r w:rsidRPr="00A841B2">
        <w:rPr>
          <w:rFonts w:ascii="Times New Roman" w:hAnsi="Times New Roman"/>
          <w:color w:val="000000"/>
          <w:sz w:val="28"/>
        </w:rPr>
        <w:t>ровать предложенный алгоритм с учётом получения новых знаний об изучаемом объекте;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да</w:t>
      </w:r>
      <w:r w:rsidRPr="00A841B2">
        <w:rPr>
          <w:rFonts w:ascii="Times New Roman" w:hAnsi="Times New Roman"/>
          <w:color w:val="000000"/>
          <w:sz w:val="28"/>
        </w:rPr>
        <w:t>вать оценку ситуации и предлагать план её изменения;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объяснять причины достижения (недостижения) результатов </w:t>
      </w:r>
      <w:r w:rsidRPr="00A841B2">
        <w:rPr>
          <w:rFonts w:ascii="Times New Roman" w:hAnsi="Times New Roman"/>
          <w:color w:val="000000"/>
          <w:sz w:val="28"/>
        </w:rPr>
        <w:t xml:space="preserve">информационной деятельности, давать оценку приобретённому опыту, уметь находить </w:t>
      </w:r>
      <w:proofErr w:type="gramStart"/>
      <w:r w:rsidRPr="00A841B2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оцениват</w:t>
      </w:r>
      <w:r w:rsidRPr="00A841B2">
        <w:rPr>
          <w:rFonts w:ascii="Times New Roman" w:hAnsi="Times New Roman"/>
          <w:color w:val="000000"/>
          <w:sz w:val="28"/>
        </w:rPr>
        <w:t>ь соответствие результата цели и условиям.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осознавать невозможность контролировать всё вокруг даже в условиях открытого доступа к </w:t>
      </w:r>
      <w:r w:rsidRPr="00A841B2">
        <w:rPr>
          <w:rFonts w:ascii="Times New Roman" w:hAnsi="Times New Roman"/>
          <w:color w:val="000000"/>
          <w:sz w:val="28"/>
        </w:rPr>
        <w:t>любым объёмам информации.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841B2">
        <w:rPr>
          <w:rFonts w:ascii="Times New Roman" w:hAnsi="Times New Roman"/>
          <w:b/>
          <w:color w:val="000000"/>
          <w:sz w:val="28"/>
        </w:rPr>
        <w:t>в 7 классе</w:t>
      </w:r>
      <w:r w:rsidRPr="00A841B2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</w:t>
      </w:r>
      <w:r w:rsidRPr="00A841B2">
        <w:rPr>
          <w:rFonts w:ascii="Times New Roman" w:hAnsi="Times New Roman"/>
          <w:color w:val="000000"/>
          <w:sz w:val="28"/>
        </w:rPr>
        <w:t>едача информации»;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</w:t>
      </w:r>
      <w:r w:rsidRPr="00A841B2">
        <w:rPr>
          <w:rFonts w:ascii="Times New Roman" w:hAnsi="Times New Roman"/>
          <w:color w:val="000000"/>
          <w:sz w:val="28"/>
        </w:rPr>
        <w:t>, оперировать единицами измерения информационного объёма и скорости передачи данных;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</w:t>
      </w:r>
      <w:proofErr w:type="gramStart"/>
      <w:r w:rsidRPr="00A841B2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A841B2">
        <w:rPr>
          <w:rFonts w:ascii="Times New Roman" w:hAnsi="Times New Roman"/>
          <w:color w:val="000000"/>
          <w:sz w:val="28"/>
        </w:rPr>
        <w:t>анения и передачи информации, сравнивать их</w:t>
      </w:r>
      <w:r w:rsidRPr="00A841B2">
        <w:rPr>
          <w:rFonts w:ascii="Times New Roman" w:hAnsi="Times New Roman"/>
          <w:color w:val="000000"/>
          <w:sz w:val="28"/>
        </w:rPr>
        <w:t xml:space="preserve"> количественные характеристики;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</w:t>
      </w:r>
      <w:r w:rsidRPr="00A841B2">
        <w:rPr>
          <w:rFonts w:ascii="Times New Roman" w:hAnsi="Times New Roman"/>
          <w:color w:val="000000"/>
          <w:sz w:val="28"/>
        </w:rPr>
        <w:t>тивная память, долговременная память, устройства ввода-вывода);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ориентироваться в иерархической структуре файловой системы (записывать полное имя файла (каталога), путь к файлу </w:t>
      </w:r>
      <w:r w:rsidRPr="00A841B2">
        <w:rPr>
          <w:rFonts w:ascii="Times New Roman" w:hAnsi="Times New Roman"/>
          <w:color w:val="000000"/>
          <w:sz w:val="28"/>
        </w:rPr>
        <w:t>(каталогу) по имеющемуся описанию файловой структуры некоторого информационного носителя);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</w:t>
      </w:r>
      <w:r w:rsidRPr="00A841B2">
        <w:rPr>
          <w:rFonts w:ascii="Times New Roman" w:hAnsi="Times New Roman"/>
          <w:color w:val="000000"/>
          <w:sz w:val="28"/>
        </w:rPr>
        <w:t xml:space="preserve"> и архивировать файлы и каталоги, использовать антивирусную программу;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</w:t>
      </w:r>
      <w:r w:rsidRPr="00A841B2">
        <w:rPr>
          <w:rFonts w:ascii="Times New Roman" w:hAnsi="Times New Roman"/>
          <w:color w:val="000000"/>
          <w:sz w:val="28"/>
        </w:rPr>
        <w:t>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испол</w:t>
      </w:r>
      <w:r w:rsidRPr="00A841B2">
        <w:rPr>
          <w:rFonts w:ascii="Times New Roman" w:hAnsi="Times New Roman"/>
          <w:color w:val="000000"/>
          <w:sz w:val="28"/>
        </w:rPr>
        <w:t xml:space="preserve">ьзовать современные сервисы </w:t>
      </w:r>
      <w:proofErr w:type="gramStart"/>
      <w:r w:rsidRPr="00A841B2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A841B2">
        <w:rPr>
          <w:rFonts w:ascii="Times New Roman" w:hAnsi="Times New Roman"/>
          <w:color w:val="000000"/>
          <w:sz w:val="28"/>
        </w:rPr>
        <w:t>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</w:t>
      </w:r>
      <w:r w:rsidRPr="00A841B2">
        <w:rPr>
          <w:rFonts w:ascii="Times New Roman" w:hAnsi="Times New Roman"/>
          <w:color w:val="000000"/>
          <w:sz w:val="28"/>
        </w:rPr>
        <w:t xml:space="preserve"> на любых устройствах и в Интернете, выбирать безопасные стратегии поведения в сети;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841B2">
        <w:rPr>
          <w:rFonts w:ascii="Times New Roman" w:hAnsi="Times New Roman"/>
          <w:b/>
          <w:color w:val="000000"/>
          <w:sz w:val="28"/>
        </w:rPr>
        <w:t>в 8 классе</w:t>
      </w:r>
      <w:r w:rsidRPr="00A841B2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</w:t>
      </w:r>
      <w:r w:rsidRPr="00A841B2">
        <w:rPr>
          <w:rFonts w:ascii="Times New Roman" w:hAnsi="Times New Roman"/>
          <w:color w:val="000000"/>
          <w:sz w:val="28"/>
        </w:rPr>
        <w:t>, выполнять арифметические операции над ними;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</w:t>
      </w:r>
      <w:r w:rsidRPr="00A841B2">
        <w:rPr>
          <w:rFonts w:ascii="Times New Roman" w:hAnsi="Times New Roman"/>
          <w:color w:val="000000"/>
          <w:sz w:val="28"/>
        </w:rPr>
        <w:t>жений, если известны значения истинности входящих в него переменных, строить таблицы истинности для логических выражений;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раскрывать смысл понятий «исполнитель», «алгоритм», «программа», понимая разницу между употреблением этих терминов в обыденной речи и </w:t>
      </w:r>
      <w:r w:rsidRPr="00A841B2">
        <w:rPr>
          <w:rFonts w:ascii="Times New Roman" w:hAnsi="Times New Roman"/>
          <w:color w:val="000000"/>
          <w:sz w:val="28"/>
        </w:rPr>
        <w:t>в информатике;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</w:t>
      </w:r>
      <w:r w:rsidRPr="00A841B2">
        <w:rPr>
          <w:rFonts w:ascii="Times New Roman" w:hAnsi="Times New Roman"/>
          <w:color w:val="000000"/>
          <w:sz w:val="28"/>
        </w:rPr>
        <w:t>пашка, Чертёжник;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использовать при разработке программ логические значения, операции и выражения с </w:t>
      </w:r>
      <w:r w:rsidRPr="00A841B2">
        <w:rPr>
          <w:rFonts w:ascii="Times New Roman" w:hAnsi="Times New Roman"/>
          <w:color w:val="000000"/>
          <w:sz w:val="28"/>
        </w:rPr>
        <w:t>ними;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>#, Школьный Алгоритми</w:t>
      </w:r>
      <w:r w:rsidRPr="00A841B2">
        <w:rPr>
          <w:rFonts w:ascii="Times New Roman" w:hAnsi="Times New Roman"/>
          <w:color w:val="000000"/>
          <w:sz w:val="28"/>
        </w:rPr>
        <w:t>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</w:t>
      </w:r>
      <w:r w:rsidRPr="00A841B2">
        <w:rPr>
          <w:rFonts w:ascii="Times New Roman" w:hAnsi="Times New Roman"/>
          <w:color w:val="000000"/>
          <w:sz w:val="28"/>
        </w:rPr>
        <w:t>исла.</w:t>
      </w:r>
    </w:p>
    <w:p w:rsidR="00FD6B75" w:rsidRPr="00A841B2" w:rsidRDefault="00FD6B75">
      <w:pPr>
        <w:spacing w:after="0" w:line="264" w:lineRule="auto"/>
        <w:ind w:left="120"/>
        <w:jc w:val="both"/>
      </w:pPr>
    </w:p>
    <w:p w:rsidR="00FD6B75" w:rsidRPr="00A841B2" w:rsidRDefault="00777F78">
      <w:pPr>
        <w:spacing w:after="0" w:line="264" w:lineRule="auto"/>
        <w:ind w:left="12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841B2">
        <w:rPr>
          <w:rFonts w:ascii="Times New Roman" w:hAnsi="Times New Roman"/>
          <w:b/>
          <w:color w:val="000000"/>
          <w:sz w:val="28"/>
        </w:rPr>
        <w:t>в 9 классе</w:t>
      </w:r>
      <w:r w:rsidRPr="00A841B2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</w:t>
      </w:r>
      <w:r w:rsidRPr="00A841B2">
        <w:rPr>
          <w:rFonts w:ascii="Times New Roman" w:hAnsi="Times New Roman"/>
          <w:color w:val="000000"/>
          <w:sz w:val="28"/>
        </w:rPr>
        <w:t>вления исполнителями, такими как Робот, Черепашка, Чертёжник;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</w:t>
      </w:r>
      <w:r w:rsidRPr="00A841B2">
        <w:rPr>
          <w:rFonts w:ascii="Times New Roman" w:hAnsi="Times New Roman"/>
          <w:color w:val="000000"/>
          <w:sz w:val="28"/>
        </w:rPr>
        <w:t xml:space="preserve">тов </w:t>
      </w:r>
      <w:r w:rsidRPr="00A841B2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A841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A841B2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</w:t>
      </w:r>
      <w:r w:rsidRPr="00A841B2">
        <w:rPr>
          <w:rFonts w:ascii="Times New Roman" w:hAnsi="Times New Roman"/>
          <w:color w:val="000000"/>
          <w:sz w:val="28"/>
        </w:rPr>
        <w:t>у и целям моделирования;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выбирать способ представления данных в соответствии с поставленной задачей (таблицы, схемы, графики, </w:t>
      </w:r>
      <w:r w:rsidRPr="00A841B2">
        <w:rPr>
          <w:rFonts w:ascii="Times New Roman" w:hAnsi="Times New Roman"/>
          <w:color w:val="000000"/>
          <w:sz w:val="28"/>
        </w:rPr>
        <w:t>диаграммы) с использованием соответствующих программных средств обработки данных;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</w:t>
      </w:r>
      <w:r w:rsidRPr="00A841B2">
        <w:rPr>
          <w:rFonts w:ascii="Times New Roman" w:hAnsi="Times New Roman"/>
          <w:color w:val="000000"/>
          <w:sz w:val="28"/>
        </w:rPr>
        <w:t>ов;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</w:t>
      </w:r>
      <w:r w:rsidRPr="00A841B2">
        <w:rPr>
          <w:rFonts w:ascii="Times New Roman" w:hAnsi="Times New Roman"/>
          <w:color w:val="000000"/>
          <w:sz w:val="28"/>
        </w:rPr>
        <w:t>бсолютной, относительной, смешанной адресации;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 xml:space="preserve">использовать современные </w:t>
      </w:r>
      <w:proofErr w:type="gramStart"/>
      <w:r w:rsidRPr="00A841B2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A841B2">
        <w:rPr>
          <w:rFonts w:ascii="Times New Roman" w:hAnsi="Times New Roman"/>
          <w:color w:val="000000"/>
          <w:sz w:val="28"/>
        </w:rPr>
        <w:t xml:space="preserve"> (в том числе коммуникационные сервисы, облачные хранилищ</w:t>
      </w:r>
      <w:r w:rsidRPr="00A841B2">
        <w:rPr>
          <w:rFonts w:ascii="Times New Roman" w:hAnsi="Times New Roman"/>
          <w:color w:val="000000"/>
          <w:sz w:val="28"/>
        </w:rPr>
        <w:t>а данных, онлайн-программы (текстовые и графические редакторы, среды разработки)) в учебной и повседневной деятельности;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</w:t>
      </w:r>
      <w:r w:rsidRPr="00A841B2">
        <w:rPr>
          <w:rFonts w:ascii="Times New Roman" w:hAnsi="Times New Roman"/>
          <w:color w:val="000000"/>
          <w:sz w:val="28"/>
        </w:rPr>
        <w:t>й и повседневной деятельности;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</w:t>
      </w:r>
      <w:r w:rsidRPr="00A841B2">
        <w:rPr>
          <w:rFonts w:ascii="Times New Roman" w:hAnsi="Times New Roman"/>
          <w:color w:val="000000"/>
          <w:sz w:val="28"/>
        </w:rPr>
        <w:t>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FD6B75" w:rsidRPr="00A841B2" w:rsidRDefault="00777F78">
      <w:pPr>
        <w:spacing w:after="0" w:line="264" w:lineRule="auto"/>
        <w:ind w:firstLine="600"/>
        <w:jc w:val="both"/>
      </w:pPr>
      <w:r w:rsidRPr="00A841B2">
        <w:rPr>
          <w:rFonts w:ascii="Times New Roman" w:hAnsi="Times New Roman"/>
          <w:color w:val="000000"/>
          <w:sz w:val="28"/>
        </w:rPr>
        <w:t>распознавать попытки и предупреждать вовлечение себя и окружающих в деструкти</w:t>
      </w:r>
      <w:r w:rsidRPr="00A841B2">
        <w:rPr>
          <w:rFonts w:ascii="Times New Roman" w:hAnsi="Times New Roman"/>
          <w:color w:val="000000"/>
          <w:sz w:val="28"/>
        </w:rPr>
        <w:t>вные и криминальные формы сетевой активности (в том числе кибербуллинг, фишинг).</w:t>
      </w:r>
    </w:p>
    <w:p w:rsidR="00FD6B75" w:rsidRPr="00A841B2" w:rsidRDefault="00FD6B75">
      <w:pPr>
        <w:sectPr w:rsidR="00FD6B75" w:rsidRPr="00A841B2">
          <w:pgSz w:w="11906" w:h="16383"/>
          <w:pgMar w:top="1134" w:right="850" w:bottom="1134" w:left="1701" w:header="720" w:footer="720" w:gutter="0"/>
          <w:cols w:space="720"/>
        </w:sectPr>
      </w:pPr>
    </w:p>
    <w:p w:rsidR="00FD6B75" w:rsidRDefault="00777F78">
      <w:pPr>
        <w:spacing w:after="0"/>
        <w:ind w:left="120"/>
      </w:pPr>
      <w:bookmarkStart w:id="10" w:name="block-31237822"/>
      <w:bookmarkEnd w:id="9"/>
      <w:r w:rsidRPr="00A841B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6B75" w:rsidRDefault="00777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D6B7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Программы и </w:t>
            </w:r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</w:tbl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777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FD6B7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Исполнители и алгоритмы.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</w:tbl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777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D6B7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 и стратегии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</w:tbl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777F78">
      <w:pPr>
        <w:spacing w:after="0"/>
        <w:ind w:left="120"/>
      </w:pPr>
      <w:bookmarkStart w:id="11" w:name="block-3123782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D6B75" w:rsidRDefault="00777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FD6B7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Компьютер –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История и современные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Архивация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интернет-коммуникаций. Сетевой этикет.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Разнообразие языков и алфавитов.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</w:tbl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777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FD6B7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Двоичная система счисления.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Разработка несложных алгоритмов с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</w:tbl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777F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FD6B7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D6B75" w:rsidRDefault="00FD6B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B75" w:rsidRDefault="00FD6B75"/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Учет понятия об информационной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Контрольная работа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Весовая матрица графа.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Длина пути между вершинами графа. Вычисление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Составление алгоритмов и программ с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</w:pPr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«Разработка алгоритмов и </w:t>
            </w:r>
            <w:r w:rsidRPr="00A841B2">
              <w:rPr>
                <w:rFonts w:ascii="Times New Roman" w:hAnsi="Times New Roman"/>
                <w:color w:val="000000"/>
                <w:sz w:val="24"/>
              </w:rPr>
              <w:t>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D6B75" w:rsidRPr="00A841B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FD6B7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841B2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6B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Pr="00A841B2" w:rsidRDefault="00777F78">
            <w:pPr>
              <w:spacing w:after="0"/>
              <w:ind w:left="135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 w:rsidRPr="00A841B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D6B75" w:rsidRDefault="00777F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6B75" w:rsidRDefault="00FD6B75"/>
        </w:tc>
      </w:tr>
    </w:tbl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FD6B75">
      <w:pPr>
        <w:sectPr w:rsidR="00FD6B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D6B75" w:rsidRDefault="00777F78">
      <w:pPr>
        <w:spacing w:after="0"/>
        <w:ind w:left="120"/>
      </w:pPr>
      <w:bookmarkStart w:id="12" w:name="block-3123782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D6B75" w:rsidRDefault="00777F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D6B75" w:rsidRPr="00A841B2" w:rsidRDefault="00777F78">
      <w:pPr>
        <w:spacing w:after="0" w:line="480" w:lineRule="auto"/>
        <w:ind w:left="120"/>
      </w:pPr>
      <w:r w:rsidRPr="00A841B2">
        <w:rPr>
          <w:rFonts w:ascii="Times New Roman" w:hAnsi="Times New Roman"/>
          <w:color w:val="000000"/>
          <w:sz w:val="28"/>
        </w:rPr>
        <w:t>• Информатика, 8 класс/ Босова Л.Л., Босова А.Ю., Акционерное общество «Издательство «Просвещение»</w:t>
      </w:r>
      <w:r w:rsidRPr="00A841B2">
        <w:rPr>
          <w:sz w:val="28"/>
        </w:rPr>
        <w:br/>
      </w:r>
      <w:bookmarkStart w:id="13" w:name="1fdd9878-aabe-49b3-a26b-db65386f5009"/>
      <w:r w:rsidRPr="00A841B2">
        <w:rPr>
          <w:rFonts w:ascii="Times New Roman" w:hAnsi="Times New Roman"/>
          <w:color w:val="000000"/>
          <w:sz w:val="28"/>
        </w:rPr>
        <w:t xml:space="preserve"> • Информатика, 9 класс/ Босова Л.Л., Босова А.Ю., Акционерное общество «Издательство «Просвещение»</w:t>
      </w:r>
      <w:bookmarkEnd w:id="13"/>
    </w:p>
    <w:p w:rsidR="00FD6B75" w:rsidRPr="00A841B2" w:rsidRDefault="00777F78">
      <w:pPr>
        <w:spacing w:after="0" w:line="480" w:lineRule="auto"/>
        <w:ind w:left="120"/>
      </w:pPr>
      <w:bookmarkStart w:id="14" w:name="9189cf7f-a98c-4278-875e-bd585c01429c"/>
      <w:r w:rsidRPr="00A841B2">
        <w:rPr>
          <w:rFonts w:ascii="Times New Roman" w:hAnsi="Times New Roman"/>
          <w:color w:val="000000"/>
          <w:sz w:val="28"/>
        </w:rPr>
        <w:t>Информатика, 7 класс/ Босова Л.Л., Босова А.Ю., Акционерное общество «Издательство «Просвещение»</w:t>
      </w:r>
      <w:bookmarkEnd w:id="14"/>
    </w:p>
    <w:p w:rsidR="00FD6B75" w:rsidRPr="00A841B2" w:rsidRDefault="00FD6B75">
      <w:pPr>
        <w:spacing w:after="0"/>
        <w:ind w:left="120"/>
      </w:pPr>
    </w:p>
    <w:p w:rsidR="00FD6B75" w:rsidRPr="00A841B2" w:rsidRDefault="00777F78">
      <w:pPr>
        <w:spacing w:after="0" w:line="480" w:lineRule="auto"/>
        <w:ind w:left="120"/>
      </w:pPr>
      <w:r w:rsidRPr="00A841B2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D6B75" w:rsidRPr="00A841B2" w:rsidRDefault="00777F78">
      <w:pPr>
        <w:spacing w:after="0" w:line="480" w:lineRule="auto"/>
        <w:ind w:left="120"/>
      </w:pPr>
      <w:r w:rsidRPr="00A841B2">
        <w:rPr>
          <w:rFonts w:ascii="Times New Roman" w:hAnsi="Times New Roman"/>
          <w:color w:val="000000"/>
          <w:sz w:val="28"/>
        </w:rPr>
        <w:t>Информатика, 8 класс/ Б</w:t>
      </w:r>
      <w:r w:rsidRPr="00A841B2">
        <w:rPr>
          <w:rFonts w:ascii="Times New Roman" w:hAnsi="Times New Roman"/>
          <w:color w:val="000000"/>
          <w:sz w:val="28"/>
        </w:rPr>
        <w:t>осова Л.Л., Босова А.Ю., Акционерное общество «Издательство «Просвещение»</w:t>
      </w:r>
      <w:r w:rsidRPr="00A841B2">
        <w:rPr>
          <w:sz w:val="28"/>
        </w:rPr>
        <w:br/>
      </w:r>
      <w:r w:rsidRPr="00A841B2">
        <w:rPr>
          <w:rFonts w:ascii="Times New Roman" w:hAnsi="Times New Roman"/>
          <w:color w:val="000000"/>
          <w:sz w:val="28"/>
        </w:rPr>
        <w:t xml:space="preserve"> • Информатика, 9 класс/ Босова Л.Л., Босова А.Ю., Акционерное общество «Издательство «Просвещение»</w:t>
      </w:r>
      <w:r w:rsidRPr="00A841B2">
        <w:rPr>
          <w:sz w:val="28"/>
        </w:rPr>
        <w:br/>
      </w:r>
      <w:r w:rsidRPr="00A841B2">
        <w:rPr>
          <w:sz w:val="28"/>
        </w:rPr>
        <w:br/>
      </w:r>
      <w:bookmarkStart w:id="15" w:name="5a8af3fe-6634-4595-ad67-2c1d899ea773"/>
      <w:r w:rsidRPr="00A841B2">
        <w:rPr>
          <w:rFonts w:ascii="Times New Roman" w:hAnsi="Times New Roman"/>
          <w:color w:val="000000"/>
          <w:sz w:val="28"/>
        </w:rPr>
        <w:t xml:space="preserve"> Информатика, 7 класс/ Босова Л.Л., Босова А.Ю., Акционерное общество «Издательст</w:t>
      </w:r>
      <w:r w:rsidRPr="00A841B2">
        <w:rPr>
          <w:rFonts w:ascii="Times New Roman" w:hAnsi="Times New Roman"/>
          <w:color w:val="000000"/>
          <w:sz w:val="28"/>
        </w:rPr>
        <w:t>во «Просвещение»</w:t>
      </w:r>
      <w:bookmarkEnd w:id="15"/>
    </w:p>
    <w:p w:rsidR="00FD6B75" w:rsidRPr="00A841B2" w:rsidRDefault="00FD6B75">
      <w:pPr>
        <w:spacing w:after="0"/>
        <w:ind w:left="120"/>
      </w:pPr>
    </w:p>
    <w:p w:rsidR="00FD6B75" w:rsidRPr="00A841B2" w:rsidRDefault="00777F78">
      <w:pPr>
        <w:spacing w:after="0" w:line="480" w:lineRule="auto"/>
        <w:ind w:left="120"/>
      </w:pPr>
      <w:r w:rsidRPr="00A841B2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D6B75" w:rsidRDefault="00777F78">
      <w:pPr>
        <w:spacing w:after="0" w:line="480" w:lineRule="auto"/>
        <w:ind w:left="120"/>
      </w:pPr>
      <w:bookmarkStart w:id="16" w:name="bbd0f172-0fc7-47ad-bd72-029d95fdc8ad"/>
      <w:r>
        <w:rPr>
          <w:rFonts w:ascii="Times New Roman" w:hAnsi="Times New Roman"/>
          <w:color w:val="000000"/>
          <w:sz w:val="28"/>
        </w:rPr>
        <w:t>yaklass.ru</w:t>
      </w:r>
      <w:bookmarkEnd w:id="16"/>
    </w:p>
    <w:p w:rsidR="00FD6B75" w:rsidRDefault="00FD6B75">
      <w:pPr>
        <w:sectPr w:rsidR="00FD6B7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77F78" w:rsidRDefault="00777F78"/>
    <w:sectPr w:rsidR="00777F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B75"/>
    <w:rsid w:val="00777F78"/>
    <w:rsid w:val="00A841B2"/>
    <w:rsid w:val="00FD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8752</Words>
  <Characters>49892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2024-06-12T23:41:00Z</dcterms:created>
  <dcterms:modified xsi:type="dcterms:W3CDTF">2024-06-12T23:41:00Z</dcterms:modified>
</cp:coreProperties>
</file>